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98261" w14:textId="483893B2" w:rsidR="004F023F" w:rsidRPr="002A5AFE" w:rsidRDefault="004F023F" w:rsidP="004F023F">
      <w:pPr>
        <w:jc w:val="both"/>
        <w:rPr>
          <w:b/>
          <w:bCs/>
        </w:rPr>
      </w:pPr>
      <w:r w:rsidRPr="002A5AFE">
        <w:rPr>
          <w:b/>
          <w:bCs/>
        </w:rPr>
        <w:t>ОБЩИЕ ГАРАНТИЙНЫЕ ОБЯЗАТЕЛЬСТВА</w:t>
      </w:r>
      <w:r w:rsidR="00596809" w:rsidRPr="002A5AFE">
        <w:rPr>
          <w:rStyle w:val="af"/>
          <w:b/>
          <w:bCs/>
        </w:rPr>
        <w:footnoteReference w:id="1"/>
      </w:r>
      <w:r w:rsidRPr="002A5AFE">
        <w:rPr>
          <w:b/>
          <w:bCs/>
        </w:rPr>
        <w:t xml:space="preserve"> </w:t>
      </w:r>
    </w:p>
    <w:p w14:paraId="5786A2EF" w14:textId="77777777" w:rsidR="004F023F" w:rsidRPr="003705F2" w:rsidRDefault="004F023F" w:rsidP="004F023F">
      <w:pPr>
        <w:jc w:val="both"/>
        <w:rPr>
          <w:b/>
          <w:bCs/>
        </w:rPr>
      </w:pPr>
      <w:r w:rsidRPr="003705F2">
        <w:rPr>
          <w:b/>
          <w:bCs/>
        </w:rPr>
        <w:t xml:space="preserve">1. Общие условия </w:t>
      </w:r>
    </w:p>
    <w:p w14:paraId="578CB01A" w14:textId="77777777" w:rsidR="0093661C" w:rsidRPr="003705F2" w:rsidRDefault="004F023F" w:rsidP="004F023F">
      <w:pPr>
        <w:jc w:val="both"/>
      </w:pPr>
      <w:r w:rsidRPr="003705F2">
        <w:t xml:space="preserve">1.1. Оборудование Konica Minolta не предназначено для личных, семейных, домашних и иных нужд, не связанных с осуществлением предпринимательской деятельности. </w:t>
      </w:r>
    </w:p>
    <w:p w14:paraId="6F1284EE" w14:textId="7DFBAE65" w:rsidR="004F023F" w:rsidRPr="003705F2" w:rsidRDefault="004F023F" w:rsidP="004F023F">
      <w:pPr>
        <w:jc w:val="both"/>
      </w:pPr>
      <w:r w:rsidRPr="003705F2">
        <w:t xml:space="preserve">1.2. Гарантия на оборудование </w:t>
      </w:r>
      <w:r w:rsidR="00E7675E" w:rsidRPr="003705F2">
        <w:t xml:space="preserve">Konica Minolta </w:t>
      </w:r>
      <w:r w:rsidRPr="003705F2">
        <w:t xml:space="preserve">предоставляется </w:t>
      </w:r>
      <w:bookmarkStart w:id="0" w:name="_Hlk215223044"/>
      <w:r w:rsidRPr="003705F2">
        <w:t xml:space="preserve">ООО «Коника Минолта Бизнес Сольюшнз Раша» </w:t>
      </w:r>
      <w:bookmarkEnd w:id="0"/>
      <w:r w:rsidR="00E7675E">
        <w:t xml:space="preserve">своим покупателям </w:t>
      </w:r>
      <w:r w:rsidRPr="003705F2">
        <w:t xml:space="preserve">и действует только на территории Российской Федерации за исключением Калининградской области. </w:t>
      </w:r>
    </w:p>
    <w:p w14:paraId="3456704A" w14:textId="127B1C39" w:rsidR="0006422C" w:rsidRPr="003705F2" w:rsidRDefault="004F023F" w:rsidP="004F023F">
      <w:pPr>
        <w:jc w:val="both"/>
      </w:pPr>
      <w:r w:rsidRPr="003705F2">
        <w:t>1.3. Гарантия предусматривает ремонт или замену его дефектных частей</w:t>
      </w:r>
      <w:r w:rsidR="00BE7FA3">
        <w:t>,</w:t>
      </w:r>
      <w:r w:rsidRPr="003705F2">
        <w:t xml:space="preserve"> </w:t>
      </w:r>
      <w:r w:rsidR="00BE7FA3" w:rsidRPr="003705F2">
        <w:t xml:space="preserve">или замену оборудования, </w:t>
      </w:r>
      <w:r w:rsidRPr="003705F2">
        <w:t xml:space="preserve">при наличии </w:t>
      </w:r>
      <w:r w:rsidR="00BE7FA3">
        <w:t xml:space="preserve">производственных </w:t>
      </w:r>
      <w:r w:rsidRPr="003705F2">
        <w:t>недостатков</w:t>
      </w:r>
      <w:r w:rsidR="00BE7FA3">
        <w:t>.</w:t>
      </w:r>
      <w:r w:rsidRPr="003705F2">
        <w:t xml:space="preserve"> В случае принятия решения о замене неисправного оборудования на новое или аналогичное новому </w:t>
      </w:r>
      <w:r w:rsidR="001102BB" w:rsidRPr="001102BB">
        <w:t>оборудовани</w:t>
      </w:r>
      <w:r w:rsidR="001102BB">
        <w:t xml:space="preserve">е, гарантийный срок </w:t>
      </w:r>
      <w:r w:rsidRPr="003705F2">
        <w:t>и исчисляется с момента первичной покупки</w:t>
      </w:r>
      <w:r w:rsidR="001102BB">
        <w:t xml:space="preserve"> оборудования (а не с даты замены)</w:t>
      </w:r>
      <w:r w:rsidRPr="003705F2">
        <w:t xml:space="preserve">. </w:t>
      </w:r>
    </w:p>
    <w:p w14:paraId="319B9CB7" w14:textId="1E4ABD8C" w:rsidR="004F023F" w:rsidRPr="003705F2" w:rsidRDefault="004F023F" w:rsidP="004F023F">
      <w:pPr>
        <w:jc w:val="both"/>
      </w:pPr>
      <w:r w:rsidRPr="003705F2">
        <w:t>1.4. ООО «Коника Минолта Бизнес Сольюшнз Раша» не несет гарантийных обязательств в отношении оборудования под товарным знаком Konica Minolta, ввезенного на территорию РФ третьими лицами по процедуре параллельного импорта. Гарантийные условия в отношении такого оборудования устанавливаются соответствующими импортерами и (или) дистрибьюторами.</w:t>
      </w:r>
    </w:p>
    <w:p w14:paraId="2AEE372E" w14:textId="17F66863" w:rsidR="004F023F" w:rsidRPr="003705F2" w:rsidRDefault="004F023F" w:rsidP="004F023F">
      <w:pPr>
        <w:jc w:val="both"/>
        <w:rPr>
          <w:b/>
          <w:bCs/>
        </w:rPr>
      </w:pPr>
      <w:r w:rsidRPr="003705F2">
        <w:rPr>
          <w:b/>
          <w:bCs/>
        </w:rPr>
        <w:t xml:space="preserve"> 2. Гарантийный срок </w:t>
      </w:r>
    </w:p>
    <w:p w14:paraId="3897A573" w14:textId="422BB522" w:rsidR="004F023F" w:rsidRPr="003705F2" w:rsidRDefault="00245487" w:rsidP="004F023F">
      <w:pPr>
        <w:jc w:val="both"/>
      </w:pPr>
      <w:r>
        <w:t>2</w:t>
      </w:r>
      <w:r w:rsidR="00E40D2C">
        <w:t>.</w:t>
      </w:r>
      <w:r w:rsidRPr="003705F2">
        <w:t>1. Для оборудования, которое может быть введено в эксплуатацию пользователем самостоятельно</w:t>
      </w:r>
      <w:r w:rsidR="001102BB">
        <w:rPr>
          <w:rStyle w:val="af"/>
        </w:rPr>
        <w:footnoteReference w:id="2"/>
      </w:r>
      <w:r w:rsidRPr="003705F2">
        <w:t>: 12 месяцев с момента покупки оборудования. Действие гарантии прекращается ранее указанного срока в случае истечения 18 месяцев с даты отгрузки оборудования со склада Konica Minolta. Действие гарантии прекращается ранее указанного срока в случае изготовления на оборудовании количества отпечатков, превышающего гарантийный объём печати</w:t>
      </w:r>
      <w:r w:rsidR="00BE7FA3">
        <w:rPr>
          <w:rStyle w:val="af"/>
        </w:rPr>
        <w:footnoteReference w:id="3"/>
      </w:r>
      <w:r>
        <w:t>.</w:t>
      </w:r>
      <w:r w:rsidR="004F023F" w:rsidRPr="003705F2">
        <w:t xml:space="preserve"> </w:t>
      </w:r>
      <w:r w:rsidR="00596809" w:rsidRPr="003705F2">
        <w:t xml:space="preserve"> </w:t>
      </w:r>
    </w:p>
    <w:p w14:paraId="39FAF803" w14:textId="53D280C3" w:rsidR="00E40D2C" w:rsidRDefault="004F023F" w:rsidP="004F023F">
      <w:pPr>
        <w:jc w:val="both"/>
      </w:pPr>
      <w:r w:rsidRPr="003705F2">
        <w:t xml:space="preserve">2.2. Для оборудования, ввод в эксплуатацию которого осуществляет сертифицированный специалист авторизованного сервисного </w:t>
      </w:r>
      <w:r w:rsidR="00E7675E" w:rsidRPr="003705F2">
        <w:t>партн</w:t>
      </w:r>
      <w:r w:rsidR="00E7675E">
        <w:t>ё</w:t>
      </w:r>
      <w:r w:rsidR="00E7675E" w:rsidRPr="003705F2">
        <w:t xml:space="preserve">ра </w:t>
      </w:r>
      <w:r w:rsidRPr="003705F2">
        <w:t>Konica Minolta</w:t>
      </w:r>
      <w:r w:rsidR="001102BB">
        <w:rPr>
          <w:rStyle w:val="af"/>
        </w:rPr>
        <w:t>2</w:t>
      </w:r>
      <w:r w:rsidRPr="003705F2">
        <w:t>: 12 месяцев с момента покупки оборудования. Действие гарантии прекращается ранее указанного срока в случае изготовления на оборудовании количества отпечатков, превышающего гарантийный объём печати</w:t>
      </w:r>
      <w:r w:rsidR="001102BB" w:rsidRPr="003705F2">
        <w:t>.</w:t>
      </w:r>
      <w:r w:rsidR="001102BB">
        <w:rPr>
          <w:rStyle w:val="af"/>
        </w:rPr>
        <w:t>3</w:t>
      </w:r>
      <w:r w:rsidR="001102BB" w:rsidRPr="003705F2">
        <w:t xml:space="preserve"> </w:t>
      </w:r>
      <w:r w:rsidR="001102BB">
        <w:t xml:space="preserve"> </w:t>
      </w:r>
      <w:r w:rsidR="001102BB" w:rsidRPr="003705F2">
        <w:t xml:space="preserve"> </w:t>
      </w:r>
    </w:p>
    <w:p w14:paraId="473DB4E3" w14:textId="70F8EDD8" w:rsidR="004F023F" w:rsidRPr="003705F2" w:rsidRDefault="004F023F" w:rsidP="004F023F">
      <w:pPr>
        <w:jc w:val="both"/>
        <w:rPr>
          <w:b/>
          <w:bCs/>
        </w:rPr>
      </w:pPr>
      <w:r w:rsidRPr="003705F2">
        <w:rPr>
          <w:b/>
          <w:bCs/>
        </w:rPr>
        <w:t xml:space="preserve">3. </w:t>
      </w:r>
      <w:r w:rsidR="001102BB">
        <w:rPr>
          <w:b/>
          <w:bCs/>
        </w:rPr>
        <w:t>Случаи нераспространения г</w:t>
      </w:r>
      <w:r w:rsidRPr="003705F2">
        <w:rPr>
          <w:b/>
          <w:bCs/>
        </w:rPr>
        <w:t>аранти</w:t>
      </w:r>
      <w:r w:rsidR="001102BB">
        <w:rPr>
          <w:b/>
          <w:bCs/>
        </w:rPr>
        <w:t>и</w:t>
      </w:r>
      <w:r w:rsidRPr="003705F2">
        <w:rPr>
          <w:b/>
          <w:bCs/>
        </w:rPr>
        <w:t xml:space="preserve"> </w:t>
      </w:r>
    </w:p>
    <w:p w14:paraId="6A179852" w14:textId="156E450C" w:rsidR="004F023F" w:rsidRPr="003705F2" w:rsidRDefault="004F023F" w:rsidP="004F023F">
      <w:pPr>
        <w:jc w:val="both"/>
      </w:pPr>
      <w:r w:rsidRPr="003705F2">
        <w:t xml:space="preserve">3.1. На расходные материалы, в том числе находящиеся в </w:t>
      </w:r>
      <w:r w:rsidR="00A05A64" w:rsidRPr="003705F2">
        <w:t xml:space="preserve">приобретённом </w:t>
      </w:r>
      <w:r w:rsidRPr="003705F2">
        <w:t xml:space="preserve">оборудовании. Под расходными материалами понимаются: тонер, тонер-картриджи, носитель (девелопер), фоторецепторы (фотобарабаны), копи- и принт-картриджи, </w:t>
      </w:r>
      <w:r w:rsidRPr="003705F2">
        <w:lastRenderedPageBreak/>
        <w:t xml:space="preserve">блоки формирования изображения, ленты и ролики переноса изображения, бункеры сбора отработанного тонера и сопутствующие товарные позиции, продаваемые для оборудования. </w:t>
      </w:r>
    </w:p>
    <w:p w14:paraId="50228B0B" w14:textId="77777777" w:rsidR="004F023F" w:rsidRPr="003705F2" w:rsidRDefault="004F023F" w:rsidP="004F023F">
      <w:pPr>
        <w:jc w:val="both"/>
      </w:pPr>
      <w:r w:rsidRPr="003705F2">
        <w:t xml:space="preserve">3.2. На все виды программного обеспечения, как поставляемого с оборудованием, так и дополнительно установленного. </w:t>
      </w:r>
    </w:p>
    <w:p w14:paraId="56A5B774" w14:textId="77777777" w:rsidR="00A05A64" w:rsidRPr="003705F2" w:rsidRDefault="004F023F" w:rsidP="004F023F">
      <w:pPr>
        <w:jc w:val="both"/>
      </w:pPr>
      <w:r w:rsidRPr="003705F2">
        <w:t xml:space="preserve">3.3. На совместимость данного оборудования с изделиями и программными продуктами третьих лиц в части их совместимости либо конфигурирования систем. </w:t>
      </w:r>
    </w:p>
    <w:p w14:paraId="3A98606B" w14:textId="1EF5CC27" w:rsidR="004F023F" w:rsidRPr="003705F2" w:rsidRDefault="004F023F" w:rsidP="004F023F">
      <w:pPr>
        <w:jc w:val="both"/>
      </w:pPr>
      <w:r w:rsidRPr="003705F2">
        <w:t xml:space="preserve">3.4. На ущерб, причинённый другому оборудованию, работающему в сопряжении с купленным оборудованием. </w:t>
      </w:r>
    </w:p>
    <w:p w14:paraId="0B0DF978" w14:textId="77777777" w:rsidR="004F023F" w:rsidRPr="003705F2" w:rsidRDefault="004F023F" w:rsidP="004F023F">
      <w:pPr>
        <w:jc w:val="both"/>
      </w:pPr>
      <w:r w:rsidRPr="003705F2">
        <w:t xml:space="preserve">3.5. На оборудование, вышедшее из строя в результате нарушения правил пользования, описанных в инструкциях и руководствах, прилагаемых к оборудованию и/или доступных на официальном сайте компании, использования неоригинальных расходных материалов и запасных частей, невыполнения периодических профилактических работ, несвоевременной замены ресурсных деталей, механического повреждения, а также вследствие возникновения форсмажорных обстоятельств (пожара, стихийного бедствия и пр.). </w:t>
      </w:r>
    </w:p>
    <w:p w14:paraId="055E552D" w14:textId="77777777" w:rsidR="004F023F" w:rsidRPr="003705F2" w:rsidRDefault="004F023F" w:rsidP="004F023F">
      <w:pPr>
        <w:jc w:val="both"/>
      </w:pPr>
      <w:r w:rsidRPr="003705F2">
        <w:t xml:space="preserve">3.6. На оборудование, вышедшее из строя в результате нарушения правил транспортировки. Гарантия не распространяется на оборудование, в отношении которого выполнялся предварительный запуск и подвергавшегося транспортировке после проведения процедур, предусмотренных руководством по установке (вводу в эксплуатацию) и/или демонтажа блокировочных/транспортных фиксаторов. </w:t>
      </w:r>
    </w:p>
    <w:p w14:paraId="19D465D6" w14:textId="77777777" w:rsidR="004F023F" w:rsidRPr="003705F2" w:rsidRDefault="004F023F" w:rsidP="004F023F">
      <w:pPr>
        <w:jc w:val="both"/>
      </w:pPr>
      <w:r w:rsidRPr="003705F2">
        <w:rPr>
          <w:b/>
          <w:bCs/>
        </w:rPr>
        <w:t>4. Ограничение гарантии</w:t>
      </w:r>
      <w:r w:rsidRPr="003705F2">
        <w:t xml:space="preserve"> </w:t>
      </w:r>
    </w:p>
    <w:p w14:paraId="1412CFAE" w14:textId="3252093C" w:rsidR="004F023F" w:rsidRPr="003705F2" w:rsidRDefault="004F023F" w:rsidP="004F023F">
      <w:pPr>
        <w:jc w:val="both"/>
      </w:pPr>
      <w:r w:rsidRPr="003705F2">
        <w:t>4.1. Konica Minolta предоставляет ограниченную гарантию на срок службы ресурсных деталей</w:t>
      </w:r>
      <w:r w:rsidR="001102BB">
        <w:t xml:space="preserve"> (частей)</w:t>
      </w:r>
      <w:r w:rsidRPr="003705F2">
        <w:t xml:space="preserve">. Под ресурсными частями и элементами понимаются любые части и элементы, ресурс которых зависит от объёма копирования/печати и которые в соответствии с технической документацией производителя оборудования подлежат обязательной замене после изготовления определённого количества копий/отпечатков и/или времени эксплуатации (например, изделия из резины, нагревательные и прижимные валы, ножи очистки, ремни, фильтры и т. п.). </w:t>
      </w:r>
      <w:r w:rsidR="0045751E">
        <w:t>Гарантийная</w:t>
      </w:r>
      <w:r w:rsidRPr="003705F2">
        <w:t xml:space="preserve"> замена ресурсных деталей осуществляется только </w:t>
      </w:r>
      <w:r w:rsidR="00A243BC">
        <w:t xml:space="preserve">в пределах гарантийного срока </w:t>
      </w:r>
      <w:r w:rsidRPr="003705F2">
        <w:t xml:space="preserve">при условии, что деталь выработала менее 70 % своего ресурса, и это может быть документально подтверждено. Если ресурсные части были заменены в рамках гарантии на </w:t>
      </w:r>
      <w:r w:rsidR="0060567C">
        <w:t>оборудование</w:t>
      </w:r>
      <w:r w:rsidRPr="003705F2">
        <w:t xml:space="preserve">, при условии, что ресурс этих запчастей выработан не более чем на 70%, то гарантия на них действует не более срока окончания гарантии на </w:t>
      </w:r>
      <w:r w:rsidR="0060567C">
        <w:t>оборудования</w:t>
      </w:r>
      <w:r w:rsidRPr="003705F2">
        <w:t xml:space="preserve">. Расходные материалы не попадают под действие ограниченной гарантии. </w:t>
      </w:r>
    </w:p>
    <w:p w14:paraId="4F1653AC" w14:textId="371D0BCE" w:rsidR="004F023F" w:rsidRPr="003705F2" w:rsidRDefault="004F023F" w:rsidP="004F023F">
      <w:pPr>
        <w:jc w:val="both"/>
      </w:pPr>
      <w:r w:rsidRPr="003705F2">
        <w:t xml:space="preserve">4.2. </w:t>
      </w:r>
      <w:r w:rsidR="00BE7FA3">
        <w:t>Гарантийная</w:t>
      </w:r>
      <w:r w:rsidR="00BE7FA3" w:rsidRPr="003705F2">
        <w:t xml:space="preserve"> </w:t>
      </w:r>
      <w:r w:rsidRPr="003705F2">
        <w:t xml:space="preserve">замена деталей для </w:t>
      </w:r>
      <w:r w:rsidR="00BE7FA3">
        <w:t xml:space="preserve">оборудования </w:t>
      </w:r>
      <w:r w:rsidRPr="003705F2">
        <w:t xml:space="preserve">серии </w:t>
      </w:r>
      <w:proofErr w:type="spellStart"/>
      <w:r w:rsidRPr="003705F2">
        <w:t>bizhub</w:t>
      </w:r>
      <w:proofErr w:type="spellEnd"/>
      <w:r w:rsidRPr="003705F2">
        <w:t xml:space="preserve"> PRO, </w:t>
      </w:r>
      <w:proofErr w:type="spellStart"/>
      <w:r w:rsidRPr="003705F2">
        <w:t>bizhub</w:t>
      </w:r>
      <w:proofErr w:type="spellEnd"/>
      <w:r w:rsidRPr="003705F2">
        <w:t xml:space="preserve"> PRESS, </w:t>
      </w:r>
      <w:proofErr w:type="spellStart"/>
      <w:r w:rsidRPr="003705F2">
        <w:t>AccurioPrint</w:t>
      </w:r>
      <w:proofErr w:type="spellEnd"/>
      <w:r w:rsidRPr="003705F2">
        <w:t xml:space="preserve">, </w:t>
      </w:r>
      <w:proofErr w:type="spellStart"/>
      <w:r w:rsidRPr="003705F2">
        <w:t>AccurioPress</w:t>
      </w:r>
      <w:proofErr w:type="spellEnd"/>
      <w:r w:rsidRPr="003705F2">
        <w:t xml:space="preserve"> и </w:t>
      </w:r>
      <w:proofErr w:type="spellStart"/>
      <w:r w:rsidRPr="003705F2">
        <w:t>AccurioLabel</w:t>
      </w:r>
      <w:proofErr w:type="spellEnd"/>
      <w:r w:rsidRPr="003705F2">
        <w:t xml:space="preserve"> осуществляется только </w:t>
      </w:r>
      <w:r w:rsidR="00E40D2C">
        <w:t xml:space="preserve">в пределах </w:t>
      </w:r>
      <w:r w:rsidR="00E40D2C">
        <w:lastRenderedPageBreak/>
        <w:t xml:space="preserve">гарантийного срока и </w:t>
      </w:r>
      <w:r w:rsidRPr="003705F2">
        <w:t xml:space="preserve">при наличии активного действующего подключения оборудования к системе удалённого мониторинга CSRC. </w:t>
      </w:r>
    </w:p>
    <w:p w14:paraId="33C0F78F" w14:textId="77777777" w:rsidR="004F023F" w:rsidRPr="003705F2" w:rsidRDefault="004F023F" w:rsidP="004F023F">
      <w:pPr>
        <w:jc w:val="both"/>
      </w:pPr>
      <w:r w:rsidRPr="003705F2">
        <w:t xml:space="preserve">4.3. Действие гарантии прекращается в случае ввода в эксплуатацию, технического обслуживания или ремонта оборудования лицом, не уполномоченным и/или не сертифицированным Konica Minolta. </w:t>
      </w:r>
    </w:p>
    <w:p w14:paraId="6E78F764" w14:textId="0459BC56" w:rsidR="004F023F" w:rsidRPr="003705F2" w:rsidRDefault="004F023F" w:rsidP="004F023F">
      <w:pPr>
        <w:jc w:val="both"/>
      </w:pPr>
      <w:r w:rsidRPr="003705F2">
        <w:t xml:space="preserve">4.4. </w:t>
      </w:r>
      <w:r w:rsidR="00A05A64" w:rsidRPr="003705F2">
        <w:t>Г</w:t>
      </w:r>
      <w:r w:rsidRPr="003705F2">
        <w:t xml:space="preserve">арантия не покрывает возможных убытков от потери доходов, прибыли, расходов на временную замену оборудования, утраты данных и иных прямых или косвенных потерь, связанных с неисправностью оборудования. </w:t>
      </w:r>
    </w:p>
    <w:p w14:paraId="0C1213C0" w14:textId="77A8266E" w:rsidR="004F023F" w:rsidRPr="003705F2" w:rsidRDefault="004F023F" w:rsidP="004F023F">
      <w:pPr>
        <w:jc w:val="both"/>
      </w:pPr>
      <w:r w:rsidRPr="003705F2">
        <w:rPr>
          <w:b/>
          <w:bCs/>
        </w:rPr>
        <w:t xml:space="preserve">5. </w:t>
      </w:r>
      <w:r w:rsidR="0060567C">
        <w:rPr>
          <w:b/>
          <w:bCs/>
        </w:rPr>
        <w:t>Виды работ, которые не включены в гарантию</w:t>
      </w:r>
    </w:p>
    <w:p w14:paraId="7A108925" w14:textId="08D74526" w:rsidR="00A05A64" w:rsidRPr="003705F2" w:rsidRDefault="004F023F" w:rsidP="004F023F">
      <w:pPr>
        <w:jc w:val="both"/>
      </w:pPr>
      <w:r w:rsidRPr="003705F2">
        <w:t xml:space="preserve">– </w:t>
      </w:r>
      <w:r w:rsidR="0060567C">
        <w:t xml:space="preserve">работы </w:t>
      </w:r>
      <w:r w:rsidRPr="003705F2">
        <w:t xml:space="preserve">по очистке, регулировке и настройке </w:t>
      </w:r>
      <w:r w:rsidR="0060567C">
        <w:t>оборудования</w:t>
      </w:r>
      <w:r w:rsidR="0060567C" w:rsidRPr="003705F2">
        <w:t xml:space="preserve"> </w:t>
      </w:r>
      <w:r w:rsidRPr="003705F2">
        <w:t>и его узлов (профилактические работы, цветовая калибровка и т. п.);</w:t>
      </w:r>
    </w:p>
    <w:p w14:paraId="21377887" w14:textId="45846798" w:rsidR="004F023F" w:rsidRPr="003705F2" w:rsidRDefault="004F023F" w:rsidP="004F023F">
      <w:pPr>
        <w:jc w:val="both"/>
      </w:pPr>
      <w:r w:rsidRPr="003705F2">
        <w:t xml:space="preserve">– </w:t>
      </w:r>
      <w:r w:rsidR="0060567C">
        <w:t xml:space="preserve">работы </w:t>
      </w:r>
      <w:r w:rsidRPr="003705F2">
        <w:t xml:space="preserve">по замене расходных материалов и ресурсных деталей; </w:t>
      </w:r>
    </w:p>
    <w:p w14:paraId="02FEB571" w14:textId="7E5C997D" w:rsidR="00A05A64" w:rsidRPr="003705F2" w:rsidRDefault="004F023F" w:rsidP="004F023F">
      <w:pPr>
        <w:jc w:val="both"/>
      </w:pPr>
      <w:r w:rsidRPr="003705F2">
        <w:t xml:space="preserve">– </w:t>
      </w:r>
      <w:r w:rsidR="0060567C">
        <w:t xml:space="preserve">работы </w:t>
      </w:r>
      <w:r w:rsidRPr="003705F2">
        <w:t xml:space="preserve">по настройке программного обеспечения в информационной среде </w:t>
      </w:r>
      <w:r w:rsidR="00E7675E">
        <w:t>п</w:t>
      </w:r>
      <w:r w:rsidR="00E7675E" w:rsidRPr="003705F2">
        <w:t>окупателя</w:t>
      </w:r>
      <w:r w:rsidRPr="003705F2">
        <w:t xml:space="preserve">; </w:t>
      </w:r>
    </w:p>
    <w:p w14:paraId="6BBBBF9C" w14:textId="46EAF328" w:rsidR="004F023F" w:rsidRPr="003705F2" w:rsidRDefault="004F023F" w:rsidP="004F023F">
      <w:pPr>
        <w:jc w:val="both"/>
      </w:pPr>
      <w:r w:rsidRPr="003705F2">
        <w:t xml:space="preserve">– </w:t>
      </w:r>
      <w:r w:rsidR="0060567C">
        <w:t>эксплуатационные работы</w:t>
      </w:r>
      <w:r w:rsidRPr="003705F2">
        <w:t xml:space="preserve">, перечисленные в </w:t>
      </w:r>
      <w:r w:rsidR="0060567C" w:rsidRPr="003705F2">
        <w:t>руководств</w:t>
      </w:r>
      <w:r w:rsidR="0060567C">
        <w:t>е</w:t>
      </w:r>
      <w:r w:rsidRPr="003705F2">
        <w:t xml:space="preserve">, </w:t>
      </w:r>
      <w:r w:rsidR="0060567C" w:rsidRPr="003705F2">
        <w:t>прилагаем</w:t>
      </w:r>
      <w:r w:rsidR="0060567C">
        <w:t>ом</w:t>
      </w:r>
      <w:r w:rsidR="0060567C" w:rsidRPr="003705F2">
        <w:t xml:space="preserve"> </w:t>
      </w:r>
      <w:r w:rsidRPr="003705F2">
        <w:t xml:space="preserve">к оборудованию и/или </w:t>
      </w:r>
      <w:r w:rsidR="0060567C" w:rsidRPr="003705F2">
        <w:t>доступн</w:t>
      </w:r>
      <w:r w:rsidR="0060567C">
        <w:t>ому</w:t>
      </w:r>
      <w:r w:rsidR="0060567C" w:rsidRPr="003705F2">
        <w:t xml:space="preserve"> </w:t>
      </w:r>
      <w:r w:rsidRPr="003705F2">
        <w:t xml:space="preserve">на официальном сайте компании, </w:t>
      </w:r>
      <w:r w:rsidR="00A05A64" w:rsidRPr="003705F2">
        <w:t>например</w:t>
      </w:r>
      <w:r w:rsidRPr="003705F2">
        <w:t xml:space="preserve"> устранение замятия бумаги. </w:t>
      </w:r>
    </w:p>
    <w:p w14:paraId="6C732CC0" w14:textId="77777777" w:rsidR="004F023F" w:rsidRPr="003705F2" w:rsidRDefault="004F023F" w:rsidP="004F023F">
      <w:pPr>
        <w:jc w:val="both"/>
        <w:rPr>
          <w:b/>
          <w:bCs/>
        </w:rPr>
      </w:pPr>
      <w:r w:rsidRPr="003705F2">
        <w:rPr>
          <w:b/>
          <w:bCs/>
        </w:rPr>
        <w:t>6. Порядок проведения гарантийного ремонта</w:t>
      </w:r>
    </w:p>
    <w:p w14:paraId="454699DA" w14:textId="1078F37C" w:rsidR="004F023F" w:rsidRPr="003705F2" w:rsidRDefault="004F023F" w:rsidP="004F023F">
      <w:pPr>
        <w:jc w:val="both"/>
      </w:pPr>
      <w:r w:rsidRPr="003705F2">
        <w:t xml:space="preserve">6.1. В случае необходимости проведения гарантийного ремонта </w:t>
      </w:r>
      <w:r w:rsidR="00E7675E">
        <w:t>п</w:t>
      </w:r>
      <w:r w:rsidR="00E7675E" w:rsidRPr="003705F2">
        <w:t xml:space="preserve">окупатель </w:t>
      </w:r>
      <w:r w:rsidRPr="003705F2">
        <w:t xml:space="preserve">имеет право обратиться к одному из </w:t>
      </w:r>
      <w:r w:rsidR="0045751E">
        <w:t>а</w:t>
      </w:r>
      <w:r w:rsidR="0045751E" w:rsidRPr="003705F2">
        <w:t xml:space="preserve">вторизованных </w:t>
      </w:r>
      <w:r w:rsidR="0045751E">
        <w:t>с</w:t>
      </w:r>
      <w:r w:rsidR="0045751E" w:rsidRPr="003705F2">
        <w:t xml:space="preserve">ервисных </w:t>
      </w:r>
      <w:r w:rsidR="0045751E">
        <w:t>п</w:t>
      </w:r>
      <w:r w:rsidR="0045751E" w:rsidRPr="003705F2">
        <w:t>артнёров</w:t>
      </w:r>
      <w:r w:rsidRPr="003705F2">
        <w:t xml:space="preserve">, список которых приведён на сайте </w:t>
      </w:r>
      <w:r w:rsidR="003705F2" w:rsidRPr="003705F2">
        <w:rPr>
          <w:color w:val="0070C0"/>
          <w:u w:val="single"/>
        </w:rPr>
        <w:t xml:space="preserve"> </w:t>
      </w:r>
      <w:hyperlink r:id="rId7" w:history="1">
        <w:r w:rsidR="003705F2" w:rsidRPr="003705F2">
          <w:rPr>
            <w:rStyle w:val="af0"/>
          </w:rPr>
          <w:t>https://www.konicaminolta.ru/ru-ru/support/service-partners</w:t>
        </w:r>
      </w:hyperlink>
      <w:r w:rsidRPr="003705F2">
        <w:t xml:space="preserve">. </w:t>
      </w:r>
    </w:p>
    <w:p w14:paraId="3DEFBC39" w14:textId="1FCD70C4" w:rsidR="00A05A64" w:rsidRPr="003705F2" w:rsidRDefault="004F023F" w:rsidP="004F023F">
      <w:pPr>
        <w:jc w:val="both"/>
      </w:pPr>
      <w:r w:rsidRPr="003705F2">
        <w:t xml:space="preserve">6.2. Гарантийный ремонт может быть выполнен при предъявлении </w:t>
      </w:r>
      <w:r w:rsidR="00A05A64" w:rsidRPr="003705F2">
        <w:t xml:space="preserve">покупателем </w:t>
      </w:r>
      <w:r w:rsidRPr="003705F2">
        <w:t xml:space="preserve">неисправного оборудования вместе с заполненным гарантийным талоном </w:t>
      </w:r>
      <w:hyperlink r:id="rId8" w:history="1">
        <w:r w:rsidRPr="00193131">
          <w:rPr>
            <w:rStyle w:val="af0"/>
          </w:rPr>
          <w:t>установленного образца</w:t>
        </w:r>
      </w:hyperlink>
      <w:r w:rsidR="00A05A64" w:rsidRPr="003705F2">
        <w:t xml:space="preserve"> </w:t>
      </w:r>
      <w:r w:rsidRPr="003705F2">
        <w:t xml:space="preserve">при этом Konica Minolta оставляет за собой право дополнительно запросить у </w:t>
      </w:r>
      <w:r w:rsidR="00A05A64" w:rsidRPr="003705F2">
        <w:t xml:space="preserve">покупателя </w:t>
      </w:r>
      <w:r w:rsidRPr="003705F2">
        <w:t xml:space="preserve">платёжные документы для подтверждения факта покупки оборудования. </w:t>
      </w:r>
    </w:p>
    <w:p w14:paraId="23EAC253" w14:textId="6DC9112D" w:rsidR="00A05A64" w:rsidRPr="003705F2" w:rsidRDefault="004F023F" w:rsidP="004F023F">
      <w:pPr>
        <w:jc w:val="both"/>
      </w:pPr>
      <w:r w:rsidRPr="003705F2">
        <w:t xml:space="preserve">Гарантийные талоны, выданные другими лицами и/или организациями, недействительны. </w:t>
      </w:r>
    </w:p>
    <w:p w14:paraId="68F1C355" w14:textId="5AA7D235" w:rsidR="004F023F" w:rsidRPr="003705F2" w:rsidRDefault="00E40D2C" w:rsidP="004F023F">
      <w:pPr>
        <w:jc w:val="both"/>
      </w:pPr>
      <w:r>
        <w:t>Г</w:t>
      </w:r>
      <w:r w:rsidR="004F023F" w:rsidRPr="003705F2">
        <w:t>арантийный талон доступен после регистрации оборудования в системе электронной гарантии Konica Minolta</w:t>
      </w:r>
      <w:r w:rsidR="00354419" w:rsidRPr="003705F2">
        <w:t xml:space="preserve"> </w:t>
      </w:r>
      <w:hyperlink r:id="rId9" w:history="1">
        <w:r w:rsidR="00354419" w:rsidRPr="003705F2">
          <w:rPr>
            <w:rStyle w:val="af0"/>
          </w:rPr>
          <w:t>https://www.konicaminolta.ru/ru-ru/support/guarantee</w:t>
        </w:r>
      </w:hyperlink>
      <w:r w:rsidR="00354419" w:rsidRPr="003705F2">
        <w:t xml:space="preserve"> .</w:t>
      </w:r>
      <w:r w:rsidR="004F023F" w:rsidRPr="003705F2">
        <w:t xml:space="preserve"> </w:t>
      </w:r>
    </w:p>
    <w:p w14:paraId="23A2CDED" w14:textId="77777777" w:rsidR="004F023F" w:rsidRPr="003705F2" w:rsidRDefault="004F023F" w:rsidP="004F023F">
      <w:pPr>
        <w:jc w:val="both"/>
      </w:pPr>
      <w:r w:rsidRPr="003705F2">
        <w:t xml:space="preserve">6.3. Все замененные по гарантии детали являются собственностью Konica Minolta и подлежат возврату по первому требованию. </w:t>
      </w:r>
    </w:p>
    <w:p w14:paraId="459D6AD0" w14:textId="77777777" w:rsidR="004F023F" w:rsidRPr="003705F2" w:rsidRDefault="004F023F" w:rsidP="004F023F">
      <w:pPr>
        <w:jc w:val="both"/>
      </w:pPr>
      <w:r w:rsidRPr="003705F2">
        <w:t xml:space="preserve">6.4. Гарантийный ремонт не может быть причиной продления установленного гарантийного срока. </w:t>
      </w:r>
    </w:p>
    <w:p w14:paraId="77D7D5EA" w14:textId="3E7F1C00" w:rsidR="004F023F" w:rsidRPr="003705F2" w:rsidRDefault="004F023F" w:rsidP="004F023F">
      <w:pPr>
        <w:jc w:val="both"/>
      </w:pPr>
      <w:r w:rsidRPr="003705F2">
        <w:lastRenderedPageBreak/>
        <w:t xml:space="preserve">6.5. Гарантийный ремонт производится по месту установки </w:t>
      </w:r>
      <w:r w:rsidR="00354419" w:rsidRPr="003705F2">
        <w:t>оборудования</w:t>
      </w:r>
      <w:r w:rsidRPr="003705F2">
        <w:t xml:space="preserve">. Если </w:t>
      </w:r>
      <w:r w:rsidR="00354419" w:rsidRPr="003705F2">
        <w:t xml:space="preserve">оборудование </w:t>
      </w:r>
      <w:r w:rsidRPr="003705F2">
        <w:t xml:space="preserve">находится за пределами населённого пункта, где расположен </w:t>
      </w:r>
      <w:r w:rsidR="00354419" w:rsidRPr="003705F2">
        <w:t>сервисн</w:t>
      </w:r>
      <w:r w:rsidR="003705F2" w:rsidRPr="003705F2">
        <w:t>ый</w:t>
      </w:r>
      <w:r w:rsidR="00354419" w:rsidRPr="003705F2">
        <w:t xml:space="preserve"> </w:t>
      </w:r>
      <w:r w:rsidR="003705F2" w:rsidRPr="003705F2">
        <w:t>партнёр</w:t>
      </w:r>
      <w:r w:rsidRPr="003705F2">
        <w:t xml:space="preserve">, </w:t>
      </w:r>
      <w:r w:rsidR="003705F2" w:rsidRPr="003705F2">
        <w:t xml:space="preserve">последний </w:t>
      </w:r>
      <w:r w:rsidRPr="003705F2">
        <w:t xml:space="preserve">вправе потребовать от </w:t>
      </w:r>
      <w:r w:rsidR="00354419" w:rsidRPr="003705F2">
        <w:t xml:space="preserve">покупателя </w:t>
      </w:r>
      <w:r w:rsidRPr="003705F2">
        <w:t xml:space="preserve">возмещения всех расходов, связанных с выездом инженера к месту установки </w:t>
      </w:r>
      <w:r w:rsidR="00354419" w:rsidRPr="003705F2">
        <w:t>оборудования</w:t>
      </w:r>
      <w:r w:rsidRPr="003705F2">
        <w:t xml:space="preserve">. Диагностика </w:t>
      </w:r>
      <w:r w:rsidR="0060567C">
        <w:t>оборудования</w:t>
      </w:r>
      <w:r w:rsidR="0060567C" w:rsidRPr="003705F2">
        <w:t xml:space="preserve"> </w:t>
      </w:r>
      <w:r w:rsidRPr="003705F2">
        <w:t>в случаях неподтверждения претензий к его работоспособности и отсутствия дефектов</w:t>
      </w:r>
      <w:r w:rsidR="00354419" w:rsidRPr="003705F2">
        <w:t>,</w:t>
      </w:r>
      <w:r w:rsidRPr="003705F2">
        <w:t xml:space="preserve"> возникших по вине производителя, является платной услугой и оплачивается собственником (а в случае аренды или лизинга — арендатором, субарендатором или лизингополучателем) </w:t>
      </w:r>
      <w:r w:rsidR="00354419" w:rsidRPr="003705F2">
        <w:t>оборудования</w:t>
      </w:r>
      <w:r w:rsidRPr="003705F2">
        <w:t xml:space="preserve">. </w:t>
      </w:r>
    </w:p>
    <w:p w14:paraId="4B2506D5" w14:textId="33219697" w:rsidR="004F023F" w:rsidRPr="003705F2" w:rsidRDefault="008473FD" w:rsidP="004F023F">
      <w:pPr>
        <w:jc w:val="both"/>
        <w:rPr>
          <w:b/>
          <w:bCs/>
        </w:rPr>
      </w:pPr>
      <w:r>
        <w:rPr>
          <w:b/>
          <w:bCs/>
        </w:rPr>
        <w:t>7</w:t>
      </w:r>
      <w:r w:rsidR="004F023F" w:rsidRPr="003705F2">
        <w:rPr>
          <w:b/>
          <w:bCs/>
        </w:rPr>
        <w:t xml:space="preserve">. Электронная гарантия Konica Minolta </w:t>
      </w:r>
      <w:r w:rsidR="00E7675E">
        <w:rPr>
          <w:b/>
          <w:bCs/>
        </w:rPr>
        <w:t xml:space="preserve"> </w:t>
      </w:r>
    </w:p>
    <w:p w14:paraId="718C00B1" w14:textId="2D61F701" w:rsidR="004F023F" w:rsidRDefault="008473FD" w:rsidP="004F023F">
      <w:pPr>
        <w:jc w:val="both"/>
      </w:pPr>
      <w:r>
        <w:t>7</w:t>
      </w:r>
      <w:r w:rsidR="004F023F" w:rsidRPr="003705F2">
        <w:t xml:space="preserve">.1. Статус гарантии </w:t>
      </w:r>
      <w:r w:rsidR="0060567C">
        <w:t>на оборудование</w:t>
      </w:r>
      <w:r w:rsidR="0060567C" w:rsidRPr="003705F2">
        <w:t xml:space="preserve"> </w:t>
      </w:r>
      <w:r w:rsidR="004F023F" w:rsidRPr="003705F2">
        <w:t>и срок ее окончания можно проверить на странице</w:t>
      </w:r>
      <w:r w:rsidR="00354419" w:rsidRPr="003705F2">
        <w:t xml:space="preserve"> </w:t>
      </w:r>
      <w:hyperlink r:id="rId10" w:history="1">
        <w:r w:rsidR="00354419" w:rsidRPr="003705F2">
          <w:rPr>
            <w:rStyle w:val="af0"/>
          </w:rPr>
          <w:t>https://sd.konicaminolta.ru/otrs/customer.pl?LoginAction=WarrantyActSearch</w:t>
        </w:r>
      </w:hyperlink>
      <w:r w:rsidR="004F023F" w:rsidRPr="003705F2">
        <w:t xml:space="preserve">. Для проверки статуса электронной гарантии понадобится ввести серийный номер оборудования. </w:t>
      </w:r>
    </w:p>
    <w:p w14:paraId="71594104" w14:textId="70190280" w:rsidR="00F660E5" w:rsidRPr="003705F2" w:rsidRDefault="00F660E5" w:rsidP="004F023F">
      <w:pPr>
        <w:jc w:val="both"/>
      </w:pPr>
      <w:r>
        <w:t>7</w:t>
      </w:r>
      <w:r w:rsidRPr="003705F2">
        <w:t>.2. Для оборудования, которое может быть введено в эксплуатацию пользователем самостоятельно</w:t>
      </w:r>
      <w:r>
        <w:t>,</w:t>
      </w:r>
      <w:r w:rsidRPr="003705F2">
        <w:t xml:space="preserve"> гарантия начинает действовать с момента отгрузки оборудования со склада Konica Minolta. </w:t>
      </w:r>
    </w:p>
    <w:p w14:paraId="23AC7C5C" w14:textId="692C25B7" w:rsidR="004F023F" w:rsidRPr="003705F2" w:rsidRDefault="008473FD" w:rsidP="004F023F">
      <w:pPr>
        <w:jc w:val="both"/>
      </w:pPr>
      <w:r>
        <w:t>7</w:t>
      </w:r>
      <w:r w:rsidR="004F023F" w:rsidRPr="003705F2">
        <w:t>.</w:t>
      </w:r>
      <w:r w:rsidR="0060567C">
        <w:t>3</w:t>
      </w:r>
      <w:r w:rsidR="004F023F" w:rsidRPr="003705F2">
        <w:t xml:space="preserve">. Для оборудования, ввод в эксплуатацию которого осуществляет сертифицированный специалист авторизованного сервисного </w:t>
      </w:r>
      <w:r w:rsidR="003705F2" w:rsidRPr="003705F2">
        <w:t xml:space="preserve">партнёра </w:t>
      </w:r>
      <w:r w:rsidR="004F023F" w:rsidRPr="003705F2">
        <w:t>Konica Minolta</w:t>
      </w:r>
      <w:r w:rsidR="00FC6647" w:rsidRPr="003705F2">
        <w:t xml:space="preserve"> </w:t>
      </w:r>
      <w:hyperlink r:id="rId11" w:history="1">
        <w:r w:rsidR="00FC6647" w:rsidRPr="003705F2">
          <w:rPr>
            <w:rStyle w:val="af0"/>
          </w:rPr>
          <w:t>https://www.konicaminolta.ru/ru-ru/support/service-partners</w:t>
        </w:r>
      </w:hyperlink>
      <w:r w:rsidR="00FC6647" w:rsidRPr="003705F2">
        <w:t xml:space="preserve"> </w:t>
      </w:r>
      <w:r w:rsidR="00E7675E" w:rsidRPr="003705F2">
        <w:t>установк</w:t>
      </w:r>
      <w:r w:rsidR="00E7675E">
        <w:t>а</w:t>
      </w:r>
      <w:r w:rsidR="00E7675E" w:rsidRPr="003705F2">
        <w:t xml:space="preserve"> </w:t>
      </w:r>
      <w:r w:rsidR="004F023F" w:rsidRPr="003705F2">
        <w:t xml:space="preserve">и ввод в эксплуатацию оборудования </w:t>
      </w:r>
      <w:r w:rsidR="00E7675E">
        <w:t xml:space="preserve">должна быть обеспечена </w:t>
      </w:r>
      <w:r w:rsidR="004F023F" w:rsidRPr="003705F2">
        <w:t xml:space="preserve">исключительно сертифицированными специалистами авторизованного сервисного </w:t>
      </w:r>
      <w:r w:rsidR="00E7675E" w:rsidRPr="003705F2">
        <w:t>партн</w:t>
      </w:r>
      <w:r w:rsidR="00E7675E">
        <w:t>ё</w:t>
      </w:r>
      <w:r w:rsidR="00E7675E" w:rsidRPr="003705F2">
        <w:t xml:space="preserve">ра </w:t>
      </w:r>
      <w:r w:rsidR="004F023F" w:rsidRPr="003705F2">
        <w:t xml:space="preserve">Konica Minolta. </w:t>
      </w:r>
      <w:r w:rsidR="00245487">
        <w:t>С</w:t>
      </w:r>
      <w:r w:rsidR="00245487" w:rsidRPr="003705F2">
        <w:t xml:space="preserve">ервисный </w:t>
      </w:r>
      <w:r w:rsidR="003705F2" w:rsidRPr="003705F2">
        <w:t>партнёр</w:t>
      </w:r>
      <w:r w:rsidR="00FC6647" w:rsidRPr="003705F2">
        <w:t xml:space="preserve"> </w:t>
      </w:r>
      <w:r w:rsidR="004F023F" w:rsidRPr="003705F2">
        <w:t xml:space="preserve">оформляет с </w:t>
      </w:r>
      <w:r w:rsidR="00E7675E">
        <w:t>покупателем</w:t>
      </w:r>
      <w:r w:rsidR="00E7675E" w:rsidRPr="003705F2">
        <w:t xml:space="preserve"> </w:t>
      </w:r>
      <w:r w:rsidR="00FC6647" w:rsidRPr="003705F2">
        <w:t xml:space="preserve">акт </w:t>
      </w:r>
      <w:r w:rsidR="004F023F" w:rsidRPr="003705F2">
        <w:t xml:space="preserve">ввода оборудования в эксплуатацию. Гарантия активируется с момента передачи в Konica Minolta сканированной копии </w:t>
      </w:r>
      <w:r w:rsidR="00FC6647" w:rsidRPr="003705F2">
        <w:t xml:space="preserve">акта </w:t>
      </w:r>
      <w:r w:rsidR="004F023F" w:rsidRPr="003705F2">
        <w:t xml:space="preserve">ввода оборудования в эксплуатацию, срок гарантии исчисляется с момента ввода оборудования в эксплуатацию. </w:t>
      </w:r>
    </w:p>
    <w:p w14:paraId="453A5729" w14:textId="5751756E" w:rsidR="004F023F" w:rsidRPr="003705F2" w:rsidRDefault="00E7675E" w:rsidP="004F023F">
      <w:pPr>
        <w:jc w:val="both"/>
        <w:rPr>
          <w:b/>
          <w:bCs/>
        </w:rPr>
      </w:pPr>
      <w:r>
        <w:rPr>
          <w:b/>
          <w:bCs/>
        </w:rPr>
        <w:t>8</w:t>
      </w:r>
      <w:r w:rsidR="004F023F" w:rsidRPr="003705F2">
        <w:rPr>
          <w:b/>
          <w:bCs/>
        </w:rPr>
        <w:t xml:space="preserve">. Расширенная гарантия </w:t>
      </w:r>
    </w:p>
    <w:p w14:paraId="17654323" w14:textId="6B12E436" w:rsidR="004F023F" w:rsidRPr="003705F2" w:rsidRDefault="00E7675E" w:rsidP="004F023F">
      <w:pPr>
        <w:jc w:val="both"/>
      </w:pPr>
      <w:r>
        <w:t>8</w:t>
      </w:r>
      <w:r w:rsidR="004F023F" w:rsidRPr="003705F2">
        <w:t>.1. Расширенная гарантия увеличивает гарантийный срок на 12 или 24 месяца. Действие расширенной гарантии прекращается ранее указанного срока в случае изготовления на оборудовании количества отпечатков, превышающего гарантийный объём печати</w:t>
      </w:r>
      <w:r w:rsidR="00FC6647" w:rsidRPr="003705F2">
        <w:rPr>
          <w:rStyle w:val="af"/>
        </w:rPr>
        <w:footnoteReference w:id="4"/>
      </w:r>
      <w:r w:rsidR="004F023F" w:rsidRPr="003705F2">
        <w:t xml:space="preserve">. </w:t>
      </w:r>
    </w:p>
    <w:p w14:paraId="3AE1F2ED" w14:textId="4EC9D0FF" w:rsidR="004F023F" w:rsidRPr="003705F2" w:rsidRDefault="00E7675E" w:rsidP="004F023F">
      <w:pPr>
        <w:jc w:val="both"/>
      </w:pPr>
      <w:r>
        <w:t>8</w:t>
      </w:r>
      <w:r w:rsidR="004F023F" w:rsidRPr="003705F2">
        <w:t>.2. Расширенная гарантия оплачивается отдельно и может быть применима только к новому оборудованию</w:t>
      </w:r>
      <w:r w:rsidR="0045751E">
        <w:t xml:space="preserve"> </w:t>
      </w:r>
      <w:r w:rsidR="0045751E" w:rsidRPr="003705F2">
        <w:t>Konica Minolta</w:t>
      </w:r>
      <w:r w:rsidR="004F023F" w:rsidRPr="003705F2">
        <w:t xml:space="preserve">. Расширенная гарантия приобретается только одновременно с покупкой нового оборудования. </w:t>
      </w:r>
    </w:p>
    <w:p w14:paraId="433FACBF" w14:textId="70116718" w:rsidR="004F023F" w:rsidRPr="003705F2" w:rsidRDefault="00E7675E" w:rsidP="004F023F">
      <w:pPr>
        <w:jc w:val="both"/>
      </w:pPr>
      <w:r>
        <w:t>8</w:t>
      </w:r>
      <w:r w:rsidR="004F023F" w:rsidRPr="003705F2">
        <w:t xml:space="preserve">.3. Для расширенной гарантии сохраняются условия и ограничения стандартной гарантии. </w:t>
      </w:r>
    </w:p>
    <w:p w14:paraId="448C5E71" w14:textId="3E9F3577" w:rsidR="004F023F" w:rsidRPr="003705F2" w:rsidRDefault="00E7675E" w:rsidP="004F023F">
      <w:pPr>
        <w:jc w:val="both"/>
      </w:pPr>
      <w:r>
        <w:lastRenderedPageBreak/>
        <w:t>8</w:t>
      </w:r>
      <w:r w:rsidR="004F023F" w:rsidRPr="003705F2">
        <w:t>.4. Действие расширенно</w:t>
      </w:r>
      <w:r w:rsidR="003467CF">
        <w:t>й</w:t>
      </w:r>
      <w:r w:rsidR="004F023F" w:rsidRPr="003705F2">
        <w:t xml:space="preserve"> гарантии прекращается в случае технического обслуживания или ремонта оборудования лицом, не уполномоченным и/или не сертифицированным Konica Minolta. </w:t>
      </w:r>
    </w:p>
    <w:p w14:paraId="73EB0DEA" w14:textId="159EF084" w:rsidR="004F023F" w:rsidRPr="003705F2" w:rsidRDefault="00E7675E" w:rsidP="004F023F">
      <w:pPr>
        <w:jc w:val="both"/>
      </w:pPr>
      <w:r>
        <w:t>8</w:t>
      </w:r>
      <w:r w:rsidR="004F023F" w:rsidRPr="003705F2">
        <w:t xml:space="preserve">.5. Несвоевременное проведение периодических профилактических работ и несвоевременная замена ресурсных деталей являются основанием для прекращения расширенной гарантии. </w:t>
      </w:r>
    </w:p>
    <w:p w14:paraId="5BD89B24" w14:textId="0D7DC356" w:rsidR="004F023F" w:rsidRPr="003705F2" w:rsidRDefault="00E7675E" w:rsidP="004F023F">
      <w:pPr>
        <w:jc w:val="both"/>
      </w:pPr>
      <w:r>
        <w:t>8</w:t>
      </w:r>
      <w:r w:rsidR="004F023F" w:rsidRPr="003705F2">
        <w:t>.6. Рекомендуемая частота проведения планового технического обслуживания - не реже 1 раза за 6 месяцев. Плановое техническое обслуживание предусматривает проведение регламентных работ согласно технической документации производителя. Плановое техническое обслуживание не входит в перечень работ</w:t>
      </w:r>
      <w:r w:rsidR="00FC6647" w:rsidRPr="003705F2">
        <w:t>,</w:t>
      </w:r>
      <w:r w:rsidR="004F023F" w:rsidRPr="003705F2">
        <w:t xml:space="preserve"> выполняемых в рамках гарантии</w:t>
      </w:r>
      <w:r w:rsidR="00FC6647" w:rsidRPr="003705F2">
        <w:t>,</w:t>
      </w:r>
      <w:r w:rsidR="004F023F" w:rsidRPr="003705F2">
        <w:t xml:space="preserve"> и оплачивается </w:t>
      </w:r>
      <w:r w:rsidR="00FC6647" w:rsidRPr="003705F2">
        <w:t xml:space="preserve">клиентом </w:t>
      </w:r>
      <w:r w:rsidR="004F023F" w:rsidRPr="003705F2">
        <w:t xml:space="preserve">в соответствии с прейскурантом </w:t>
      </w:r>
      <w:r w:rsidR="00FC6647" w:rsidRPr="003705F2">
        <w:t>сервисно</w:t>
      </w:r>
      <w:r w:rsidR="003705F2" w:rsidRPr="003705F2">
        <w:t>го партнёра</w:t>
      </w:r>
      <w:r w:rsidR="004F023F" w:rsidRPr="003705F2">
        <w:t xml:space="preserve">. </w:t>
      </w:r>
    </w:p>
    <w:p w14:paraId="541A8FCF" w14:textId="2CBB6361" w:rsidR="004F023F" w:rsidRPr="003705F2" w:rsidRDefault="00E7675E" w:rsidP="004F023F">
      <w:pPr>
        <w:jc w:val="both"/>
      </w:pPr>
      <w:r>
        <w:t>8</w:t>
      </w:r>
      <w:r w:rsidR="004F023F" w:rsidRPr="003705F2">
        <w:t xml:space="preserve">.7. В случае принятия решения о замене оборудования Konica Minolta оставляет за собой право заменить оборудование на аналогичное по техническим характеристикам. Замена оборудования в рамках расширенной гарантии не является основанием для продления установленного гарантийного срока. </w:t>
      </w:r>
    </w:p>
    <w:p w14:paraId="3C5F86B1" w14:textId="12BA5120" w:rsidR="00130856" w:rsidRPr="003705F2" w:rsidRDefault="00E7675E" w:rsidP="004F023F">
      <w:pPr>
        <w:jc w:val="both"/>
      </w:pPr>
      <w:r>
        <w:t>9</w:t>
      </w:r>
      <w:r w:rsidR="004F023F" w:rsidRPr="003705F2">
        <w:t xml:space="preserve">. Техническая поддержка Компания Konica Minolta стремится сделать использование оборудования простым и удобным. Если всё же при использовании оборудования </w:t>
      </w:r>
      <w:r w:rsidR="0045751E">
        <w:t xml:space="preserve">у Вас </w:t>
      </w:r>
      <w:r w:rsidR="004F023F" w:rsidRPr="003705F2">
        <w:t xml:space="preserve">возникли какие-либо затруднения, </w:t>
      </w:r>
      <w:r w:rsidR="003467CF">
        <w:t>Вы</w:t>
      </w:r>
      <w:r w:rsidR="003467CF" w:rsidRPr="003705F2">
        <w:t xml:space="preserve"> </w:t>
      </w:r>
      <w:r w:rsidR="0045751E">
        <w:t>можете</w:t>
      </w:r>
      <w:r w:rsidR="0045751E" w:rsidRPr="003705F2">
        <w:t xml:space="preserve"> </w:t>
      </w:r>
      <w:r w:rsidR="004F023F" w:rsidRPr="003705F2">
        <w:t xml:space="preserve">обратиться за технической поддержкой к одному из </w:t>
      </w:r>
      <w:r w:rsidR="00FC6647" w:rsidRPr="003705F2">
        <w:t xml:space="preserve">авторизованных сервисных </w:t>
      </w:r>
      <w:r w:rsidR="003705F2" w:rsidRPr="003705F2">
        <w:t>партнёров</w:t>
      </w:r>
      <w:r w:rsidR="00083AEB" w:rsidRPr="00083AEB">
        <w:t xml:space="preserve">, </w:t>
      </w:r>
      <w:r w:rsidR="004F023F" w:rsidRPr="003705F2">
        <w:t>на линию технической поддержки Konica Minolta</w:t>
      </w:r>
      <w:r w:rsidR="003705F2" w:rsidRPr="003705F2">
        <w:t xml:space="preserve">  </w:t>
      </w:r>
      <w:hyperlink r:id="rId12" w:history="1">
        <w:r w:rsidR="00E67280">
          <w:rPr>
            <w:rStyle w:val="af0"/>
            <w:lang w:val="en-US"/>
          </w:rPr>
          <w:t>help</w:t>
        </w:r>
        <w:r w:rsidR="00E67280" w:rsidRPr="003705F2">
          <w:rPr>
            <w:rStyle w:val="af0"/>
          </w:rPr>
          <w:t>@konicaminolta.ru</w:t>
        </w:r>
      </w:hyperlink>
      <w:r w:rsidR="003705F2" w:rsidRPr="003705F2">
        <w:t> </w:t>
      </w:r>
      <w:r w:rsidR="004F023F" w:rsidRPr="003705F2">
        <w:t xml:space="preserve">, </w:t>
      </w:r>
      <w:r w:rsidR="003705F2" w:rsidRPr="003705F2">
        <w:t xml:space="preserve">к сервисному партнёру, осуществившему установку Вашего </w:t>
      </w:r>
      <w:r w:rsidR="0060567C">
        <w:t>оборудования</w:t>
      </w:r>
      <w:r w:rsidR="0045751E">
        <w:t>,</w:t>
      </w:r>
      <w:r w:rsidR="003705F2" w:rsidRPr="003705F2">
        <w:t xml:space="preserve"> либо на </w:t>
      </w:r>
      <w:hyperlink r:id="rId13" w:history="1">
        <w:r w:rsidR="003705F2" w:rsidRPr="003705F2">
          <w:rPr>
            <w:rStyle w:val="af0"/>
          </w:rPr>
          <w:t>warranty@konicaminolta.ru</w:t>
        </w:r>
      </w:hyperlink>
      <w:r w:rsidR="00083AEB" w:rsidRPr="00083AEB">
        <w:t xml:space="preserve"> </w:t>
      </w:r>
      <w:r w:rsidR="00083AEB">
        <w:t>по вопросам</w:t>
      </w:r>
      <w:r w:rsidR="00D45AAE">
        <w:t xml:space="preserve">, связанным с </w:t>
      </w:r>
      <w:r w:rsidR="00083AEB">
        <w:t xml:space="preserve"> гаранти</w:t>
      </w:r>
      <w:r w:rsidR="00D45AAE">
        <w:t>ей</w:t>
      </w:r>
      <w:r w:rsidR="003705F2" w:rsidRPr="003705F2">
        <w:t>. </w:t>
      </w:r>
    </w:p>
    <w:p w14:paraId="68456680" w14:textId="77777777" w:rsidR="003705F2" w:rsidRPr="003705F2" w:rsidRDefault="003705F2" w:rsidP="004F023F">
      <w:pPr>
        <w:jc w:val="both"/>
      </w:pPr>
    </w:p>
    <w:p w14:paraId="5E8052CD" w14:textId="76A11BB2" w:rsidR="003705F2" w:rsidRPr="003705F2" w:rsidRDefault="003705F2" w:rsidP="004F023F">
      <w:pPr>
        <w:jc w:val="both"/>
      </w:pPr>
    </w:p>
    <w:sectPr w:rsidR="003705F2" w:rsidRPr="00370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10E13" w14:textId="77777777" w:rsidR="005D3493" w:rsidRDefault="005D3493" w:rsidP="00596809">
      <w:pPr>
        <w:spacing w:after="0" w:line="240" w:lineRule="auto"/>
      </w:pPr>
      <w:r>
        <w:separator/>
      </w:r>
    </w:p>
  </w:endnote>
  <w:endnote w:type="continuationSeparator" w:id="0">
    <w:p w14:paraId="31094FED" w14:textId="77777777" w:rsidR="005D3493" w:rsidRDefault="005D3493" w:rsidP="00596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93D60" w14:textId="77777777" w:rsidR="005D3493" w:rsidRDefault="005D3493" w:rsidP="00596809">
      <w:pPr>
        <w:spacing w:after="0" w:line="240" w:lineRule="auto"/>
      </w:pPr>
      <w:r>
        <w:separator/>
      </w:r>
    </w:p>
  </w:footnote>
  <w:footnote w:type="continuationSeparator" w:id="0">
    <w:p w14:paraId="41D5D950" w14:textId="77777777" w:rsidR="005D3493" w:rsidRDefault="005D3493" w:rsidP="00596809">
      <w:pPr>
        <w:spacing w:after="0" w:line="240" w:lineRule="auto"/>
      </w:pPr>
      <w:r>
        <w:continuationSeparator/>
      </w:r>
    </w:p>
  </w:footnote>
  <w:footnote w:id="1">
    <w:p w14:paraId="018E5470" w14:textId="00AB9E26" w:rsidR="00596809" w:rsidRDefault="00596809">
      <w:pPr>
        <w:pStyle w:val="ad"/>
      </w:pPr>
      <w:r>
        <w:rPr>
          <w:rStyle w:val="af"/>
        </w:rPr>
        <w:footnoteRef/>
      </w:r>
      <w:r>
        <w:t xml:space="preserve"> Условия гарантии для конкретного оборудования указаны в договоре поставки</w:t>
      </w:r>
      <w:r w:rsidR="001102BB">
        <w:t xml:space="preserve">, заключенном с </w:t>
      </w:r>
      <w:r w:rsidR="001102BB" w:rsidRPr="001102BB">
        <w:t>ООО</w:t>
      </w:r>
      <w:r w:rsidR="001102BB">
        <w:t> </w:t>
      </w:r>
      <w:r w:rsidR="001102BB" w:rsidRPr="001102BB">
        <w:t>«Коника Минолта Бизнес Сольюшнз Раша»</w:t>
      </w:r>
      <w:r>
        <w:t>.</w:t>
      </w:r>
    </w:p>
  </w:footnote>
  <w:footnote w:id="2">
    <w:p w14:paraId="21D0C28E" w14:textId="075D1572" w:rsidR="001102BB" w:rsidRDefault="001102BB">
      <w:pPr>
        <w:pStyle w:val="ad"/>
      </w:pPr>
      <w:r>
        <w:rPr>
          <w:rStyle w:val="af"/>
        </w:rPr>
        <w:footnoteRef/>
      </w:r>
      <w:r>
        <w:t xml:space="preserve"> </w:t>
      </w:r>
      <w:r w:rsidRPr="003705F2">
        <w:t>Перечень и условия ввода в эксплуатацию оборудования Konica Minolta приведены на сайте www.konicaminolta.ru в разделе «Гарантия».</w:t>
      </w:r>
    </w:p>
  </w:footnote>
  <w:footnote w:id="3">
    <w:p w14:paraId="78A24F77" w14:textId="384633AE" w:rsidR="00245487" w:rsidRDefault="00BE7FA3">
      <w:pPr>
        <w:pStyle w:val="ad"/>
      </w:pPr>
      <w:r>
        <w:rPr>
          <w:rStyle w:val="af"/>
        </w:rPr>
        <w:footnoteRef/>
      </w:r>
      <w:r>
        <w:t xml:space="preserve"> </w:t>
      </w:r>
      <w:r w:rsidRPr="00596809">
        <w:t xml:space="preserve">Гарантийный объём печати для оборудования Konica Minolta приведён </w:t>
      </w:r>
      <w:r>
        <w:t xml:space="preserve">в разделе сайта  </w:t>
      </w:r>
      <w:hyperlink r:id="rId1" w:history="1">
        <w:r w:rsidRPr="00596809">
          <w:rPr>
            <w:rStyle w:val="af0"/>
          </w:rPr>
          <w:t>Гарантия на оборудование Konica Minolta | Konica Minolta</w:t>
        </w:r>
      </w:hyperlink>
      <w:r w:rsidR="00245487">
        <w:t>.</w:t>
      </w:r>
    </w:p>
  </w:footnote>
  <w:footnote w:id="4">
    <w:p w14:paraId="2A514C22" w14:textId="74A4CFB9" w:rsidR="00FC6647" w:rsidRDefault="00FC6647">
      <w:pPr>
        <w:pStyle w:val="ad"/>
      </w:pPr>
      <w:r>
        <w:rPr>
          <w:rStyle w:val="af"/>
        </w:rPr>
        <w:footnoteRef/>
      </w:r>
      <w:r>
        <w:t xml:space="preserve"> </w:t>
      </w:r>
      <w:r w:rsidRPr="00FC6647">
        <w:t xml:space="preserve">  Гарантийный объём печати для оборудования Konica Minolta приведён в разделе сайта </w:t>
      </w:r>
      <w:r>
        <w:t xml:space="preserve"> </w:t>
      </w:r>
      <w:hyperlink r:id="rId2" w:history="1">
        <w:r w:rsidRPr="00FC6647">
          <w:rPr>
            <w:rStyle w:val="af0"/>
          </w:rPr>
          <w:t>https://www.konicaminolta.ru/ru-ru/support/guarantee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3F"/>
    <w:rsid w:val="0006422C"/>
    <w:rsid w:val="00083AEB"/>
    <w:rsid w:val="000C356B"/>
    <w:rsid w:val="001102BB"/>
    <w:rsid w:val="00130856"/>
    <w:rsid w:val="00134196"/>
    <w:rsid w:val="00181775"/>
    <w:rsid w:val="00193131"/>
    <w:rsid w:val="00245487"/>
    <w:rsid w:val="002A5AFE"/>
    <w:rsid w:val="002A7582"/>
    <w:rsid w:val="003467CF"/>
    <w:rsid w:val="00354419"/>
    <w:rsid w:val="003705F2"/>
    <w:rsid w:val="003C310F"/>
    <w:rsid w:val="0045751E"/>
    <w:rsid w:val="00470F87"/>
    <w:rsid w:val="004C15D7"/>
    <w:rsid w:val="004F023F"/>
    <w:rsid w:val="00533F34"/>
    <w:rsid w:val="005454E9"/>
    <w:rsid w:val="00596809"/>
    <w:rsid w:val="005D3493"/>
    <w:rsid w:val="0060567C"/>
    <w:rsid w:val="007E4E27"/>
    <w:rsid w:val="008473FD"/>
    <w:rsid w:val="00852CF6"/>
    <w:rsid w:val="0093661C"/>
    <w:rsid w:val="00943490"/>
    <w:rsid w:val="009548B2"/>
    <w:rsid w:val="00A05A64"/>
    <w:rsid w:val="00A243BC"/>
    <w:rsid w:val="00A76B8A"/>
    <w:rsid w:val="00B03122"/>
    <w:rsid w:val="00BE7FA3"/>
    <w:rsid w:val="00D45AAE"/>
    <w:rsid w:val="00E40D2C"/>
    <w:rsid w:val="00E67280"/>
    <w:rsid w:val="00E7675E"/>
    <w:rsid w:val="00F660E5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160A9"/>
  <w15:chartTrackingRefBased/>
  <w15:docId w15:val="{4B655E2A-7142-4D1D-856D-33AD557D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0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0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0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023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023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02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02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02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02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0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0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0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0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02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02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023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0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023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F023F"/>
    <w:rPr>
      <w:b/>
      <w:bCs/>
      <w:smallCaps/>
      <w:color w:val="0F4761" w:themeColor="accent1" w:themeShade="BF"/>
      <w:spacing w:val="5"/>
    </w:rPr>
  </w:style>
  <w:style w:type="paragraph" w:styleId="ac">
    <w:name w:val="Revision"/>
    <w:hidden/>
    <w:uiPriority w:val="99"/>
    <w:semiHidden/>
    <w:rsid w:val="004F023F"/>
    <w:pPr>
      <w:spacing w:after="0" w:line="240" w:lineRule="auto"/>
    </w:pPr>
  </w:style>
  <w:style w:type="paragraph" w:styleId="ad">
    <w:name w:val="footnote text"/>
    <w:basedOn w:val="a"/>
    <w:link w:val="ae"/>
    <w:uiPriority w:val="99"/>
    <w:semiHidden/>
    <w:unhideWhenUsed/>
    <w:rsid w:val="00596809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96809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96809"/>
    <w:rPr>
      <w:vertAlign w:val="superscript"/>
    </w:rPr>
  </w:style>
  <w:style w:type="character" w:styleId="af0">
    <w:name w:val="Hyperlink"/>
    <w:basedOn w:val="a0"/>
    <w:uiPriority w:val="99"/>
    <w:unhideWhenUsed/>
    <w:rsid w:val="00596809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596809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FC6647"/>
    <w:rPr>
      <w:color w:val="96607D" w:themeColor="followed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9548B2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9548B2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9548B2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548B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548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nicaminolta.ru/fileadmin/user_upload/content/km20_warranty_cardA5RT_v4_03_%D0%BE%D0%B1%D1%80%D0%B0%D0%B7%D0%B5%D1%86.jpg" TargetMode="External"/><Relationship Id="rId13" Type="http://schemas.openxmlformats.org/officeDocument/2006/relationships/hyperlink" Target="mailto:warranty@konicaminolt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onicaminolta.ru/ru-ru/support/service-partners" TargetMode="External"/><Relationship Id="rId12" Type="http://schemas.openxmlformats.org/officeDocument/2006/relationships/hyperlink" Target="mailto:help@konicaminolt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konicaminolta.ru/ru-ru/support/service-partner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d.konicaminolta.ru/otrs/customer.pl?LoginAction=WarrantyActSear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onicaminolta.ru/ru-ru/support/guarantee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konicaminolta.ru/ru-ru/support/guarantee" TargetMode="External"/><Relationship Id="rId1" Type="http://schemas.openxmlformats.org/officeDocument/2006/relationships/hyperlink" Target="https://www.konicaminolta.ru/ru-ru/support/guarant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24262-A594-4AA0-8542-FFCCDC9C5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Belousova, Olga</dc:creator>
  <cp:keywords/>
  <dc:description/>
  <cp:lastModifiedBy>Druchinin, Sergey</cp:lastModifiedBy>
  <cp:revision>7</cp:revision>
  <cp:lastPrinted>2025-11-28T12:17:00Z</cp:lastPrinted>
  <dcterms:created xsi:type="dcterms:W3CDTF">2025-12-02T11:16:00Z</dcterms:created>
  <dcterms:modified xsi:type="dcterms:W3CDTF">2025-12-03T05:40:00Z</dcterms:modified>
</cp:coreProperties>
</file>